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24DAF2E0" w:rsidR="00B86377" w:rsidRPr="009F3350" w:rsidRDefault="00A14582" w:rsidP="00B86377">
      <w:pPr>
        <w:rPr>
          <w:rFonts w:ascii="Raleway" w:hAnsi="Raleway" w:cs="Arial"/>
          <w:b/>
          <w:bCs/>
        </w:rPr>
      </w:pPr>
      <w:r w:rsidRPr="00A14582">
        <w:rPr>
          <w:rFonts w:ascii="Raleway" w:hAnsi="Raleway" w:cs="Arial"/>
          <w:b/>
          <w:bCs/>
        </w:rPr>
        <w:t xml:space="preserve">Greenville Utilities Commission </w:t>
      </w:r>
      <w:r w:rsidR="000325A5">
        <w:rPr>
          <w:rFonts w:ascii="Raleway" w:hAnsi="Raleway" w:cs="Arial"/>
          <w:b/>
          <w:bCs/>
        </w:rPr>
        <w:t>CEO and GM</w:t>
      </w:r>
      <w:r w:rsidR="00EB355F" w:rsidRPr="009F3350">
        <w:rPr>
          <w:rFonts w:ascii="Raleway" w:hAnsi="Raleway" w:cs="Arial"/>
          <w:b/>
          <w:bCs/>
        </w:rPr>
        <w:t xml:space="preserve"> </w:t>
      </w:r>
      <w:r w:rsidR="0086586F" w:rsidRPr="009F3350">
        <w:rPr>
          <w:rFonts w:ascii="Raleway" w:hAnsi="Raleway" w:cs="Arial"/>
          <w:b/>
          <w:bCs/>
        </w:rPr>
        <w:t>receives American Public Power Association’s exceptional leadership award</w:t>
      </w:r>
    </w:p>
    <w:p w14:paraId="577135E4" w14:textId="77777777" w:rsidR="00B86377" w:rsidRPr="009F3350" w:rsidRDefault="00B86377" w:rsidP="00B86377">
      <w:pPr>
        <w:rPr>
          <w:rFonts w:ascii="Raleway" w:hAnsi="Raleway" w:cs="Arial"/>
          <w:b/>
          <w:bCs/>
        </w:rPr>
      </w:pPr>
    </w:p>
    <w:p w14:paraId="2DB2FB88" w14:textId="2409D667" w:rsidR="00CC4126" w:rsidRPr="009F3350" w:rsidRDefault="00A14582" w:rsidP="00A4006F">
      <w:pPr>
        <w:rPr>
          <w:rFonts w:ascii="Raleway" w:hAnsi="Raleway" w:cs="Arial"/>
        </w:rPr>
      </w:pPr>
      <w:r>
        <w:rPr>
          <w:rFonts w:ascii="Raleway" w:hAnsi="Raleway" w:cs="Arial"/>
          <w:b/>
        </w:rPr>
        <w:t>New Orleans, Louisiana</w:t>
      </w:r>
      <w:r w:rsidR="000325A5">
        <w:rPr>
          <w:rFonts w:ascii="Raleway" w:hAnsi="Raleway" w:cs="Arial"/>
          <w:b/>
        </w:rPr>
        <w:t>, June 1</w:t>
      </w:r>
      <w:r>
        <w:rPr>
          <w:rFonts w:ascii="Raleway" w:hAnsi="Raleway" w:cs="Arial"/>
          <w:b/>
        </w:rPr>
        <w:t>0</w:t>
      </w:r>
      <w:r w:rsidR="000325A5">
        <w:rPr>
          <w:rFonts w:ascii="Raleway" w:hAnsi="Raleway" w:cs="Arial"/>
          <w:b/>
        </w:rPr>
        <w:t>, 202</w:t>
      </w:r>
      <w:r>
        <w:rPr>
          <w:rFonts w:ascii="Raleway" w:hAnsi="Raleway" w:cs="Arial"/>
          <w:b/>
        </w:rPr>
        <w:t>5</w:t>
      </w:r>
      <w:r w:rsidR="00B86377" w:rsidRPr="009F3350">
        <w:rPr>
          <w:rFonts w:ascii="Raleway" w:hAnsi="Raleway" w:cs="Arial"/>
        </w:rPr>
        <w:t xml:space="preserve"> —</w:t>
      </w:r>
      <w:r w:rsidR="000325A5">
        <w:rPr>
          <w:rFonts w:ascii="Raleway" w:hAnsi="Raleway" w:cs="Arial"/>
        </w:rPr>
        <w:t xml:space="preserve"> </w:t>
      </w:r>
      <w:r w:rsidRPr="00A14582">
        <w:rPr>
          <w:rFonts w:ascii="Raleway" w:hAnsi="Raleway" w:cs="Arial"/>
        </w:rPr>
        <w:t>Anthony Cannon</w:t>
      </w:r>
      <w:r w:rsidR="002653E4" w:rsidRPr="009F3350">
        <w:rPr>
          <w:rFonts w:ascii="Raleway" w:hAnsi="Raleway" w:cs="Arial"/>
        </w:rPr>
        <w:t xml:space="preserve">, </w:t>
      </w:r>
      <w:r w:rsidR="000325A5">
        <w:rPr>
          <w:rFonts w:ascii="Raleway" w:hAnsi="Raleway" w:cs="Arial"/>
        </w:rPr>
        <w:t xml:space="preserve">CEO and General Manager of </w:t>
      </w:r>
      <w:r w:rsidRPr="00A14582">
        <w:rPr>
          <w:rFonts w:ascii="Raleway" w:hAnsi="Raleway" w:cs="Arial"/>
        </w:rPr>
        <w:t>Greenville Utilities Commission</w:t>
      </w:r>
      <w:r w:rsidR="006E1109" w:rsidRPr="009F3350">
        <w:rPr>
          <w:rFonts w:ascii="Raleway" w:hAnsi="Raleway" w:cs="Arial"/>
        </w:rPr>
        <w:t xml:space="preserve">, </w:t>
      </w:r>
      <w:r w:rsidR="00B72E62" w:rsidRPr="009F3350">
        <w:rPr>
          <w:rFonts w:ascii="Raleway" w:hAnsi="Raleway" w:cs="Arial"/>
        </w:rPr>
        <w:t>received the Alex Radin Distinguished Service Award 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The award is the highest award granted by APPA. It recognizes exceptional leadership and dedication to public power.</w:t>
      </w:r>
    </w:p>
    <w:p w14:paraId="2DE08EA6" w14:textId="77777777" w:rsidR="00CC4126" w:rsidRPr="009F3350" w:rsidRDefault="00CC4126" w:rsidP="00A4006F">
      <w:pPr>
        <w:rPr>
          <w:rFonts w:ascii="Raleway" w:hAnsi="Raleway" w:cs="Arial"/>
        </w:rPr>
      </w:pPr>
    </w:p>
    <w:p w14:paraId="03AED9E9" w14:textId="686DB99A" w:rsidR="004C6759" w:rsidRPr="004C6759" w:rsidRDefault="00A14582" w:rsidP="004C6759">
      <w:pPr>
        <w:rPr>
          <w:rFonts w:ascii="Raleway" w:hAnsi="Raleway" w:cs="Arial"/>
        </w:rPr>
      </w:pPr>
      <w:r w:rsidRPr="00A14582">
        <w:rPr>
          <w:rFonts w:ascii="Raleway" w:hAnsi="Raleway" w:cs="Arial"/>
        </w:rPr>
        <w:t>Anthony is a notable champion of public power, with nearly 40 years of leadership experience in the public utility sector. Since 2012, he has served as the General Manager and CEO of the Greenville Utilities Commission in North Carolina. Before GUC, he worked with the Greer Commission of Public Works in South Carolina. Tony is currently in his second term on the Board of Directors for ElectriCities of North Carolina, where he has helped shape the vision and strategic plan for public power across North Carolina, South Carolina, and Virginia. His collaborative efforts between North Carolina Eastern Municipal Power Agency members and ElectriCities have led to a significant reduction in average wholesale rates, not seen since the 1970s. Under Tony's leadership, GUC has regularly received Municipal Electric Safety Awards and Public Power Awards of Excellence through ElectriCities' annual award programs highlighting exceptional utility performance. From 2022 to 2023, Tony served as Chair of the APPA Board of Directors and remains active in various committees. GUC has received numerous awards and recognitions under Tony's leadership, including the RP3 Platinum designation, Smart Energy Provider designations, and APPA’s Safety Award of Excellence. His extensive experience and mentorship have benefited many utility professionals in the industry</w:t>
      </w:r>
      <w:r w:rsidR="000325A5" w:rsidRPr="000325A5">
        <w:rPr>
          <w:rFonts w:ascii="Raleway" w:hAnsi="Raleway" w:cs="Arial"/>
        </w:rPr>
        <w:t>.</w:t>
      </w:r>
    </w:p>
    <w:p w14:paraId="2D756633" w14:textId="77777777" w:rsidR="00A4006F" w:rsidRPr="009F3350" w:rsidRDefault="00A4006F" w:rsidP="00A4006F">
      <w:pPr>
        <w:rPr>
          <w:rFonts w:ascii="Raleway" w:hAnsi="Raleway" w:cs="Arial"/>
        </w:rPr>
      </w:pP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BC2CB39"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8D1408">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7A95" w14:textId="77777777" w:rsidR="00D86DE9" w:rsidRDefault="00D86DE9" w:rsidP="003B5989">
      <w:r>
        <w:separator/>
      </w:r>
    </w:p>
  </w:endnote>
  <w:endnote w:type="continuationSeparator" w:id="0">
    <w:p w14:paraId="333756C0" w14:textId="77777777" w:rsidR="00D86DE9" w:rsidRDefault="00D86DE9"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E701" w14:textId="77777777" w:rsidR="00D86DE9" w:rsidRDefault="00D86DE9" w:rsidP="003B5989">
      <w:r>
        <w:separator/>
      </w:r>
    </w:p>
  </w:footnote>
  <w:footnote w:type="continuationSeparator" w:id="0">
    <w:p w14:paraId="34571FC6" w14:textId="77777777" w:rsidR="00D86DE9" w:rsidRDefault="00D86DE9"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12911"/>
    <w:rsid w:val="0003226C"/>
    <w:rsid w:val="000325A5"/>
    <w:rsid w:val="00065D74"/>
    <w:rsid w:val="00090618"/>
    <w:rsid w:val="000A6DFA"/>
    <w:rsid w:val="000F49F9"/>
    <w:rsid w:val="00112F82"/>
    <w:rsid w:val="00113D8F"/>
    <w:rsid w:val="00124F6E"/>
    <w:rsid w:val="00156056"/>
    <w:rsid w:val="00164184"/>
    <w:rsid w:val="00180A5E"/>
    <w:rsid w:val="00203C47"/>
    <w:rsid w:val="00212F9E"/>
    <w:rsid w:val="00234DB1"/>
    <w:rsid w:val="0023527C"/>
    <w:rsid w:val="0025033D"/>
    <w:rsid w:val="002653E4"/>
    <w:rsid w:val="002659D6"/>
    <w:rsid w:val="00266A3B"/>
    <w:rsid w:val="002739FF"/>
    <w:rsid w:val="002E5D0D"/>
    <w:rsid w:val="002F375F"/>
    <w:rsid w:val="002F52DC"/>
    <w:rsid w:val="0031384A"/>
    <w:rsid w:val="00314E55"/>
    <w:rsid w:val="003228DD"/>
    <w:rsid w:val="0034507C"/>
    <w:rsid w:val="00346C26"/>
    <w:rsid w:val="00363712"/>
    <w:rsid w:val="003758A4"/>
    <w:rsid w:val="003A6CC4"/>
    <w:rsid w:val="003B114C"/>
    <w:rsid w:val="003B5989"/>
    <w:rsid w:val="003B638C"/>
    <w:rsid w:val="003E7F09"/>
    <w:rsid w:val="003F4714"/>
    <w:rsid w:val="00447421"/>
    <w:rsid w:val="004475B2"/>
    <w:rsid w:val="00493EF0"/>
    <w:rsid w:val="004B7B5D"/>
    <w:rsid w:val="004C6759"/>
    <w:rsid w:val="004E734C"/>
    <w:rsid w:val="004F57DE"/>
    <w:rsid w:val="005038F9"/>
    <w:rsid w:val="00520845"/>
    <w:rsid w:val="00546647"/>
    <w:rsid w:val="00552A86"/>
    <w:rsid w:val="00562C1E"/>
    <w:rsid w:val="005A1729"/>
    <w:rsid w:val="005A2F6D"/>
    <w:rsid w:val="005A5D57"/>
    <w:rsid w:val="005A6205"/>
    <w:rsid w:val="005F52B0"/>
    <w:rsid w:val="006472C2"/>
    <w:rsid w:val="00661B4E"/>
    <w:rsid w:val="006903E4"/>
    <w:rsid w:val="00696EED"/>
    <w:rsid w:val="006A71B8"/>
    <w:rsid w:val="006D2257"/>
    <w:rsid w:val="006E1109"/>
    <w:rsid w:val="006F0929"/>
    <w:rsid w:val="00705EB4"/>
    <w:rsid w:val="0072054A"/>
    <w:rsid w:val="00721AA7"/>
    <w:rsid w:val="00725E77"/>
    <w:rsid w:val="007E2CD7"/>
    <w:rsid w:val="00845B45"/>
    <w:rsid w:val="00852E45"/>
    <w:rsid w:val="00860B52"/>
    <w:rsid w:val="0086586F"/>
    <w:rsid w:val="00873F80"/>
    <w:rsid w:val="008B0E8A"/>
    <w:rsid w:val="008B5D30"/>
    <w:rsid w:val="008C3A99"/>
    <w:rsid w:val="008C4E0F"/>
    <w:rsid w:val="008D1408"/>
    <w:rsid w:val="008F41C3"/>
    <w:rsid w:val="008F49E2"/>
    <w:rsid w:val="009715E8"/>
    <w:rsid w:val="00973D4E"/>
    <w:rsid w:val="00980728"/>
    <w:rsid w:val="00982F43"/>
    <w:rsid w:val="00996BB8"/>
    <w:rsid w:val="009E180C"/>
    <w:rsid w:val="009E61B8"/>
    <w:rsid w:val="009F1AEB"/>
    <w:rsid w:val="009F3350"/>
    <w:rsid w:val="00A14582"/>
    <w:rsid w:val="00A321D6"/>
    <w:rsid w:val="00A4006F"/>
    <w:rsid w:val="00AC723A"/>
    <w:rsid w:val="00AF7299"/>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49A4"/>
    <w:rsid w:val="00D54AA5"/>
    <w:rsid w:val="00D65F89"/>
    <w:rsid w:val="00D8616F"/>
    <w:rsid w:val="00D86DE9"/>
    <w:rsid w:val="00DC0E27"/>
    <w:rsid w:val="00DC7B0F"/>
    <w:rsid w:val="00E71902"/>
    <w:rsid w:val="00E77582"/>
    <w:rsid w:val="00EB355F"/>
    <w:rsid w:val="00EF77E7"/>
    <w:rsid w:val="00EF7CD6"/>
    <w:rsid w:val="00F11D5C"/>
    <w:rsid w:val="00F325FC"/>
    <w:rsid w:val="00F608EA"/>
    <w:rsid w:val="00F65943"/>
    <w:rsid w:val="00FC5D5D"/>
    <w:rsid w:val="00FC687A"/>
    <w:rsid w:val="00FF6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2025-05-27T19:03:00Z</dcterms:created>
  <dcterms:modified xsi:type="dcterms:W3CDTF">2025-05-27T19:03:00Z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