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113BDF3E" w:rsidR="00CC5E0E" w:rsidRPr="00CC5E0E" w:rsidRDefault="00365C5E" w:rsidP="00CC5E0E">
      <w:pPr>
        <w:rPr>
          <w:rFonts w:ascii="Raleway" w:hAnsi="Raleway" w:cs="Arial"/>
          <w:b/>
          <w:bCs/>
        </w:rPr>
      </w:pPr>
      <w:r>
        <w:rPr>
          <w:rFonts w:ascii="Raleway" w:hAnsi="Raleway" w:cs="Arial"/>
          <w:b/>
          <w:bCs/>
        </w:rPr>
        <w:t>Lakeland Electric Manager of Legislative and Regulatory Relations</w:t>
      </w:r>
      <w:r w:rsidR="001235CC" w:rsidRPr="001235CC">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public power service award</w:t>
      </w:r>
    </w:p>
    <w:p w14:paraId="577135E4" w14:textId="0201CEFA" w:rsidR="00B86377" w:rsidRPr="009F3350" w:rsidRDefault="00B86377" w:rsidP="00B86377">
      <w:pPr>
        <w:rPr>
          <w:rFonts w:ascii="Raleway" w:hAnsi="Raleway" w:cs="Arial"/>
          <w:b/>
          <w:bCs/>
        </w:rPr>
      </w:pPr>
    </w:p>
    <w:p w14:paraId="3C36E5B7" w14:textId="24554FF9" w:rsidR="00394356" w:rsidRPr="00394356" w:rsidRDefault="00365C5E" w:rsidP="00394356">
      <w:pPr>
        <w:rPr>
          <w:rFonts w:ascii="Raleway" w:hAnsi="Raleway" w:cs="Arial"/>
        </w:rPr>
      </w:pPr>
      <w:r>
        <w:rPr>
          <w:rFonts w:ascii="Raleway" w:hAnsi="Raleway" w:cs="Arial"/>
          <w:b/>
        </w:rPr>
        <w:t xml:space="preserve">Seattle, Washington, June </w:t>
      </w:r>
      <w:r w:rsidR="00D05231">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Cynthia Clemmons, Man</w:t>
      </w:r>
      <w:r w:rsidR="00A10DE7">
        <w:rPr>
          <w:rFonts w:ascii="Raleway" w:hAnsi="Raleway" w:cs="Arial"/>
        </w:rPr>
        <w:t>a</w:t>
      </w:r>
      <w:r>
        <w:rPr>
          <w:rFonts w:ascii="Raleway" w:hAnsi="Raleway" w:cs="Arial"/>
        </w:rPr>
        <w:t>ger of Legislative and Regulatory Relations at Lakeland Electric</w:t>
      </w:r>
      <w:r w:rsidR="004478EC" w:rsidRPr="00AF5817">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913A6C" w:rsidRPr="00913A6C">
        <w:rPr>
          <w:rFonts w:ascii="Raleway" w:hAnsi="Raleway" w:cs="Arial"/>
        </w:rPr>
        <w:t xml:space="preserve">Harold Kramer-John Preston Personal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394356" w:rsidRPr="00394356">
        <w:rPr>
          <w:rFonts w:ascii="Raleway" w:hAnsi="Raleway" w:cs="Arial"/>
        </w:rPr>
        <w:t xml:space="preserve">The award recognizes individuals for their service to the American Public Power Association (APPA). </w:t>
      </w:r>
      <w:r w:rsidR="00394356">
        <w:rPr>
          <w:rFonts w:ascii="Raleway" w:hAnsi="Raleway" w:cs="Arial"/>
        </w:rPr>
        <w:t xml:space="preserve"> </w:t>
      </w:r>
    </w:p>
    <w:p w14:paraId="2DE08EA6" w14:textId="21176FAE" w:rsidR="00CC4126" w:rsidRPr="009F3350" w:rsidRDefault="00CC4126" w:rsidP="00A4006F">
      <w:pPr>
        <w:rPr>
          <w:rFonts w:ascii="Raleway" w:hAnsi="Raleway" w:cs="Arial"/>
        </w:rPr>
      </w:pPr>
    </w:p>
    <w:p w14:paraId="6B9C706A" w14:textId="7790B93D" w:rsidR="00233E87" w:rsidRDefault="00365C5E" w:rsidP="00365C5E">
      <w:pPr>
        <w:rPr>
          <w:rFonts w:ascii="Raleway" w:hAnsi="Raleway" w:cs="Arial"/>
        </w:rPr>
      </w:pPr>
      <w:r w:rsidRPr="00365C5E">
        <w:rPr>
          <w:rFonts w:ascii="Raleway" w:hAnsi="Raleway" w:cs="Arial"/>
          <w:bCs/>
        </w:rPr>
        <w:t>Cynthia joined Lakeland Electric in Florida in 2015 as the Utility Marketing Manager, after which she was promoted to her current position of Manager of Legislative and Regulatory Relations. During her tenure, she has been a consistently active member of APPA, participating in APPA’s Public Communications Committee, Legal &amp; Regulatory Section, and Governmental Relations Working Group. Cindy frequently attends APPA’s conferences and workshops, including as a presenter at the National and Customer Connections Conferences. At the state level, Cynthia serves on the Florida Municipal Electric Association’s Legislative and Regulatory Committee and regularly speaks at conferences, including 2022’s Florida Women in Energy Leadership Forum.</w:t>
      </w:r>
    </w:p>
    <w:p w14:paraId="71868CA3" w14:textId="77777777" w:rsidR="00483CFC" w:rsidRDefault="00483CFC" w:rsidP="00B86377">
      <w:pPr>
        <w:jc w:val="center"/>
        <w:rPr>
          <w:rFonts w:ascii="Raleway" w:hAnsi="Raleway" w:cs="Arial"/>
        </w:rPr>
      </w:pPr>
    </w:p>
    <w:p w14:paraId="66448E60" w14:textId="477F1647"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D8F"/>
    <w:rsid w:val="001235CC"/>
    <w:rsid w:val="00123AEB"/>
    <w:rsid w:val="00124F6E"/>
    <w:rsid w:val="00156056"/>
    <w:rsid w:val="00164184"/>
    <w:rsid w:val="00180A5E"/>
    <w:rsid w:val="001C77FC"/>
    <w:rsid w:val="001F52FA"/>
    <w:rsid w:val="00203C47"/>
    <w:rsid w:val="00212F9E"/>
    <w:rsid w:val="00225A5B"/>
    <w:rsid w:val="00226DCF"/>
    <w:rsid w:val="00233E87"/>
    <w:rsid w:val="00234DB1"/>
    <w:rsid w:val="0023527C"/>
    <w:rsid w:val="0025033D"/>
    <w:rsid w:val="00253263"/>
    <w:rsid w:val="002540F1"/>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3712"/>
    <w:rsid w:val="00365C5E"/>
    <w:rsid w:val="003758A4"/>
    <w:rsid w:val="00394356"/>
    <w:rsid w:val="003A6695"/>
    <w:rsid w:val="003A6CC4"/>
    <w:rsid w:val="003B114C"/>
    <w:rsid w:val="003B5989"/>
    <w:rsid w:val="003B638C"/>
    <w:rsid w:val="003C6320"/>
    <w:rsid w:val="003E7F09"/>
    <w:rsid w:val="003F4714"/>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FFE"/>
    <w:rsid w:val="005D2E74"/>
    <w:rsid w:val="005E707D"/>
    <w:rsid w:val="005F52B0"/>
    <w:rsid w:val="0064123F"/>
    <w:rsid w:val="006472C2"/>
    <w:rsid w:val="00661B4E"/>
    <w:rsid w:val="00681DF1"/>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715E8"/>
    <w:rsid w:val="00973D4E"/>
    <w:rsid w:val="00980728"/>
    <w:rsid w:val="00982F43"/>
    <w:rsid w:val="00984E65"/>
    <w:rsid w:val="00985347"/>
    <w:rsid w:val="00996BB8"/>
    <w:rsid w:val="009E180C"/>
    <w:rsid w:val="009E61B8"/>
    <w:rsid w:val="009F1AEB"/>
    <w:rsid w:val="009F3350"/>
    <w:rsid w:val="009F4DF0"/>
    <w:rsid w:val="00A10DE7"/>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754E"/>
    <w:rsid w:val="00B43939"/>
    <w:rsid w:val="00B72E62"/>
    <w:rsid w:val="00B740EC"/>
    <w:rsid w:val="00B86377"/>
    <w:rsid w:val="00B8652B"/>
    <w:rsid w:val="00C019E1"/>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5231"/>
    <w:rsid w:val="00D06B9A"/>
    <w:rsid w:val="00D114B8"/>
    <w:rsid w:val="00D11883"/>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2023-06-01T18:01:00Z</dcterms:created>
  <dcterms:modified xsi:type="dcterms:W3CDTF">2023-06-02T13:29:00Z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